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7D448" w14:textId="2C655127" w:rsidR="0023037C" w:rsidRDefault="0023037C" w:rsidP="0023037C">
      <w:pPr>
        <w:jc w:val="center"/>
        <w:rPr>
          <w:sz w:val="30"/>
          <w:szCs w:val="30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 wp14:anchorId="220F80BE" wp14:editId="45E72176">
            <wp:simplePos x="0" y="0"/>
            <wp:positionH relativeFrom="column">
              <wp:align>center</wp:align>
            </wp:positionH>
            <wp:positionV relativeFrom="paragraph">
              <wp:posOffset>195580</wp:posOffset>
            </wp:positionV>
            <wp:extent cx="5655945" cy="1405890"/>
            <wp:effectExtent l="0" t="0" r="1905" b="3810"/>
            <wp:wrapSquare wrapText="largest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945" cy="14058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97B8B4" w14:textId="77777777" w:rsidR="0023037C" w:rsidRDefault="0023037C" w:rsidP="0023037C">
      <w:pPr>
        <w:jc w:val="center"/>
        <w:rPr>
          <w:rFonts w:ascii="Trebuchet MS" w:hAnsi="Trebuchet MS" w:cs="Trebuchet MS"/>
          <w:b/>
          <w:bCs/>
          <w:sz w:val="14"/>
          <w:szCs w:val="15"/>
        </w:rPr>
      </w:pPr>
    </w:p>
    <w:p w14:paraId="0A95B679" w14:textId="77777777" w:rsidR="0023037C" w:rsidRDefault="0023037C" w:rsidP="0023037C">
      <w:pPr>
        <w:jc w:val="center"/>
      </w:pPr>
      <w:r>
        <w:rPr>
          <w:rFonts w:ascii="Trebuchet MS" w:hAnsi="Trebuchet MS" w:cs="Trebuchet MS"/>
          <w:b/>
          <w:bCs/>
          <w:sz w:val="64"/>
          <w:szCs w:val="64"/>
        </w:rPr>
        <w:t>A   T Ű Z   E R EJ E</w:t>
      </w:r>
    </w:p>
    <w:p w14:paraId="2C85F4B5" w14:textId="77777777" w:rsidR="0023037C" w:rsidRDefault="0023037C" w:rsidP="0023037C"/>
    <w:p w14:paraId="2A0998CD" w14:textId="77777777" w:rsidR="0023037C" w:rsidRDefault="0023037C" w:rsidP="0023037C"/>
    <w:p w14:paraId="4D37AA2B" w14:textId="77777777" w:rsidR="0023037C" w:rsidRDefault="0023037C" w:rsidP="0023037C"/>
    <w:p w14:paraId="6B880836" w14:textId="77777777" w:rsidR="0023037C" w:rsidRDefault="0023037C" w:rsidP="0023037C"/>
    <w:p w14:paraId="5CB00297" w14:textId="77777777" w:rsidR="0023037C" w:rsidRDefault="0023037C" w:rsidP="0023037C"/>
    <w:p w14:paraId="6760482C" w14:textId="77777777" w:rsidR="0023037C" w:rsidRDefault="0023037C" w:rsidP="0023037C"/>
    <w:p w14:paraId="73BDC0B5" w14:textId="77777777" w:rsidR="0023037C" w:rsidRDefault="0023037C" w:rsidP="0023037C"/>
    <w:p w14:paraId="5196E234" w14:textId="77777777" w:rsidR="0023037C" w:rsidRDefault="0023037C" w:rsidP="0023037C"/>
    <w:p w14:paraId="2470C7DF" w14:textId="77777777" w:rsidR="0023037C" w:rsidRDefault="0023037C" w:rsidP="0023037C">
      <w:pPr>
        <w:jc w:val="center"/>
      </w:pPr>
      <w:r>
        <w:rPr>
          <w:rFonts w:ascii="Calibri" w:hAnsi="Calibri" w:cs="Calibri"/>
          <w:sz w:val="52"/>
          <w:szCs w:val="52"/>
        </w:rPr>
        <w:t>Beépítési és kezelési útmutató</w:t>
      </w:r>
    </w:p>
    <w:p w14:paraId="15B08DD5" w14:textId="77777777" w:rsidR="0023037C" w:rsidRDefault="0023037C" w:rsidP="0023037C">
      <w:pPr>
        <w:jc w:val="center"/>
        <w:rPr>
          <w:b/>
          <w:bCs/>
          <w:lang w:eastAsia="hu-HU"/>
        </w:rPr>
      </w:pPr>
    </w:p>
    <w:p w14:paraId="313DD35C" w14:textId="77777777" w:rsidR="0023037C" w:rsidRDefault="0023037C" w:rsidP="0023037C">
      <w:pPr>
        <w:jc w:val="center"/>
        <w:rPr>
          <w:b/>
          <w:bCs/>
          <w:lang w:eastAsia="hu-HU"/>
        </w:rPr>
      </w:pPr>
    </w:p>
    <w:p w14:paraId="779FD615" w14:textId="77777777" w:rsidR="0023037C" w:rsidRDefault="0023037C" w:rsidP="0023037C">
      <w:pPr>
        <w:rPr>
          <w:b/>
          <w:bCs/>
          <w:lang w:eastAsia="hu-HU"/>
        </w:rPr>
      </w:pPr>
    </w:p>
    <w:p w14:paraId="49E4D871" w14:textId="77777777" w:rsidR="0023037C" w:rsidRDefault="0023037C" w:rsidP="0023037C">
      <w:pPr>
        <w:rPr>
          <w:b/>
          <w:bCs/>
          <w:lang w:eastAsia="hu-HU"/>
        </w:rPr>
      </w:pPr>
    </w:p>
    <w:p w14:paraId="6B5047C8" w14:textId="77777777" w:rsidR="0023037C" w:rsidRDefault="0023037C" w:rsidP="0023037C">
      <w:pPr>
        <w:jc w:val="right"/>
      </w:pPr>
      <w:r>
        <w:rPr>
          <w:rFonts w:ascii="Calibri" w:hAnsi="Calibri" w:cs="Calibri"/>
          <w:b/>
          <w:bCs/>
          <w:sz w:val="26"/>
          <w:szCs w:val="26"/>
        </w:rPr>
        <w:t>Váll-</w:t>
      </w:r>
      <w:proofErr w:type="spellStart"/>
      <w:r>
        <w:rPr>
          <w:rFonts w:ascii="Calibri" w:hAnsi="Calibri" w:cs="Calibri"/>
          <w:b/>
          <w:bCs/>
          <w:sz w:val="26"/>
          <w:szCs w:val="26"/>
        </w:rPr>
        <w:t>Ker</w:t>
      </w:r>
      <w:proofErr w:type="spellEnd"/>
      <w:r>
        <w:rPr>
          <w:rFonts w:ascii="Calibri" w:hAnsi="Calibri" w:cs="Calibri"/>
          <w:b/>
          <w:bCs/>
          <w:sz w:val="26"/>
          <w:szCs w:val="26"/>
        </w:rPr>
        <w:t xml:space="preserve"> Kft.</w:t>
      </w:r>
      <w:r>
        <w:rPr>
          <w:rFonts w:ascii="Calibri" w:hAnsi="Calibri" w:cs="Calibri"/>
          <w:sz w:val="26"/>
          <w:szCs w:val="26"/>
        </w:rPr>
        <w:t xml:space="preserve"> </w:t>
      </w:r>
    </w:p>
    <w:p w14:paraId="01DEB09B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 xml:space="preserve">6900 Makó, </w:t>
      </w:r>
      <w:proofErr w:type="spellStart"/>
      <w:r>
        <w:rPr>
          <w:rFonts w:ascii="Calibri" w:hAnsi="Calibri" w:cs="Calibri"/>
          <w:sz w:val="26"/>
          <w:szCs w:val="26"/>
        </w:rPr>
        <w:t>Návay</w:t>
      </w:r>
      <w:proofErr w:type="spellEnd"/>
      <w:r>
        <w:rPr>
          <w:rFonts w:ascii="Calibri" w:hAnsi="Calibri" w:cs="Calibri"/>
          <w:sz w:val="26"/>
          <w:szCs w:val="26"/>
        </w:rPr>
        <w:t xml:space="preserve"> Lajos tér 8.</w:t>
      </w:r>
    </w:p>
    <w:p w14:paraId="5729E1FB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Telefon: +36 62/511 040</w:t>
      </w:r>
    </w:p>
    <w:p w14:paraId="7CCF3273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Fax: +36 62/212 806</w:t>
      </w:r>
    </w:p>
    <w:p w14:paraId="33CF5592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Központi e-mail: vall-ker@vall-ker.hu</w:t>
      </w:r>
    </w:p>
    <w:p w14:paraId="34129C2E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Bemutatóterem telefonszáma: +36 62/219 448, +36 30/375 7434</w:t>
      </w:r>
    </w:p>
    <w:p w14:paraId="48FE57E5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Bemutatóterem e-mailje: bemutatoterem@vall-ker.hu</w:t>
      </w:r>
    </w:p>
    <w:p w14:paraId="7EAFB48F" w14:textId="43DE0A9A" w:rsidR="00763E15" w:rsidRPr="007B07EC" w:rsidRDefault="0023037C" w:rsidP="0023037C">
      <w:pPr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</w:pPr>
      <w:r w:rsidRPr="00DC7C60">
        <w:rPr>
          <w:rFonts w:ascii="Arial" w:hAnsi="Arial" w:cs="Arial"/>
          <w:sz w:val="40"/>
          <w:szCs w:val="40"/>
        </w:rPr>
        <w:br w:type="page"/>
      </w:r>
      <w:r w:rsidR="00763E15" w:rsidRPr="007B07EC"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  <w:lastRenderedPageBreak/>
        <w:t>Tisztelt Vásárló!</w:t>
      </w:r>
    </w:p>
    <w:p w14:paraId="30071C60" w14:textId="77777777" w:rsidR="000F1013" w:rsidRPr="000F1013" w:rsidRDefault="000F1013" w:rsidP="000E5138">
      <w:pPr>
        <w:ind w:left="708"/>
        <w:jc w:val="both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143540D" w14:textId="4FF15C0B" w:rsidR="00427927" w:rsidRDefault="00763E15" w:rsidP="003D00FF">
      <w:pPr>
        <w:spacing w:after="792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>Köszönjük, hogy az általunk forgalmazott terméket választotta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Kérjük, hogy a készülék beüzemelése és használata előtt gondosan tanulmányozza át a jelen használati útmutatót, és őrizze meg, amíg a készüléket használja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készüléket ezen kezelési útmutató szerint kell üzembe helyezni és használni a hatályban lévő szabályoknak megfelelően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F430D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Az utasítást mindig tartsa a készülékkel együtt, még ha áthelyezi vagy eladja is azt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F430D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1C91665B" w14:textId="77777777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Követendő irányvonalak és szabványok:</w:t>
      </w:r>
    </w:p>
    <w:p w14:paraId="11105FD1" w14:textId="76F9EBBB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EN 12828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ab/>
      </w: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Épületek fűtési rendszerei. Vízfűtéses rendszerek tervezése</w:t>
      </w:r>
    </w:p>
    <w:p w14:paraId="3C389597" w14:textId="527BB71D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DIN 13384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ab/>
      </w: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Füstgázberendezések – Hő- és áramlástechnikai számítási eljárások</w:t>
      </w:r>
    </w:p>
    <w:p w14:paraId="61CF9254" w14:textId="2356E745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DIN 18160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ab/>
      </w: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Füstgázberendezések – Tervezés és kivitelezés</w:t>
      </w:r>
    </w:p>
    <w:p w14:paraId="732D7D80" w14:textId="77777777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Fűtőterekre vonatkozó irányvonalak</w:t>
      </w:r>
    </w:p>
    <w:p w14:paraId="3334814D" w14:textId="77777777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Országos építési szabályzat</w:t>
      </w:r>
    </w:p>
    <w:p w14:paraId="4FA58D95" w14:textId="1D356E03" w:rsidR="003D00FF" w:rsidRDefault="00611379" w:rsidP="003D00FF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A berendezés megfelel az EN 13240 szabványnak.</w:t>
      </w:r>
      <w:r w:rsidR="003D00FF"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7DA477CD" w14:textId="77777777" w:rsidR="007F483B" w:rsidRPr="0062667B" w:rsidRDefault="007F483B" w:rsidP="007F483B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62667B">
        <w:rPr>
          <w:rFonts w:ascii="Arial" w:hAnsi="Arial" w:cs="Arial"/>
          <w:shd w:val="clear" w:color="auto" w:fill="FFFFFF"/>
        </w:rPr>
        <w:lastRenderedPageBreak/>
        <w:t>Általános biztonsági tudnivalók</w:t>
      </w:r>
    </w:p>
    <w:p w14:paraId="0687C24E" w14:textId="5F8441DA" w:rsidR="00E347CC" w:rsidRPr="0062667B" w:rsidRDefault="00984BDD" w:rsidP="00984BDD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4F7FB8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kandalló</w:t>
      </w:r>
      <w:r w:rsidR="007E002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működés közben a helyiség levegőjében található oxigént használja az égéshez, ezért szükséges fél óránként pár percet szellőztetni. </w:t>
      </w:r>
    </w:p>
    <w:p w14:paraId="15E15CD8" w14:textId="716C8CCA" w:rsidR="00E347CC" w:rsidRDefault="00E347CC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Működés közben tilos a készüléket felügyelet nélkül hagyni</w:t>
      </w:r>
      <w:r w:rsidR="007140B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illetve 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mindig tartsa figyelemmel a készüléket</w:t>
      </w:r>
      <w:r w:rsidR="00063A9B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készüléket háztartási célú használatra tervezték</w:t>
      </w:r>
      <w:r w:rsidR="007140B1">
        <w:rPr>
          <w:rFonts w:ascii="Arial" w:hAnsi="Arial" w:cs="Arial"/>
          <w:color w:val="000000"/>
          <w:sz w:val="24"/>
          <w:szCs w:val="24"/>
          <w:shd w:val="clear" w:color="auto" w:fill="FFFFFF"/>
        </w:rPr>
        <w:t>, n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e használja kereskedelmi és ipari célra</w:t>
      </w:r>
      <w:r w:rsidR="00063A9B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577985D2" w14:textId="2F00DA44" w:rsidR="00886A60" w:rsidRDefault="00886A60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86A60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kéményt a fűtési szezon elején takaríttassa ki, de legalább évente egyszer</w:t>
      </w:r>
      <w:r w:rsidR="00B33F8B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86A6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B33F8B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Pr="00886A6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füstcsövek</w:t>
      </w:r>
      <w:r w:rsidR="00B33F8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takarítása </w:t>
      </w:r>
      <w:r w:rsidRPr="00886A6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használat, elkoszolódás szerint, de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minimum </w:t>
      </w:r>
      <w:r w:rsidRPr="00886A6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havonta egyszer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szükséges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4B6DD179" w14:textId="4F7B859F" w:rsidR="00E768D9" w:rsidRDefault="00E768D9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Az égéstér ajtaja mindig legyen becsukva, még akkor is, ha a készülék nem működik</w:t>
      </w:r>
      <w:r w:rsidR="00280277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CE098E2" w14:textId="448ED295" w:rsidR="00E768D9" w:rsidRPr="00E768D9" w:rsidRDefault="00E768D9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Soha ne hagyja a készüléket megfigyelés nélkül működés közben! Ha felügyelet nélkül akarja hagyni a készüléket, ne töltsön be újabb tüzelőanyagot és várja meg míg a benne lévő leég, hamuvá válik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szellőző nyílásokat zárja le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5F0B7C5" w14:textId="3D0D4170" w:rsidR="00E768D9" w:rsidRPr="00E768D9" w:rsidRDefault="006801D1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F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üst visszaáramlás lehetséges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h</w:t>
      </w:r>
      <w:r w:rsidR="00E768D9"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 kisebb a huzat az optimálisnál. Ennek elkerülésére a tüzelőanyagot hagyja leparázslani,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illetve </w:t>
      </w:r>
      <w:r w:rsidR="00E768D9"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az ajtót mindig lassan nyissa</w:t>
      </w:r>
      <w:r w:rsidR="007140B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ki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</w:t>
      </w:r>
      <w:r w:rsidR="00E768D9"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eljesen kinyitni azonnal nem szabad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3283D84" w14:textId="1B1175A4" w:rsidR="00E768D9" w:rsidRDefault="00E768D9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készülék bármilyen sérülése (pl.: samott </w:t>
      </w:r>
      <w:r w:rsidR="006801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vagy 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üveg repedés, lemez vetemedés stb.) es</w:t>
      </w:r>
      <w:r w:rsidR="007140B1"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tén azt azonnal cserélnie</w:t>
      </w:r>
      <w:r w:rsidR="007140B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vagy 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javítania kell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 javítás nélküli további használata tilos!</w:t>
      </w:r>
    </w:p>
    <w:p w14:paraId="668CA6FD" w14:textId="5896B90E" w:rsidR="008F1096" w:rsidRPr="008F1096" w:rsidRDefault="008F1096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készüléket nem kezelhetik csökkent fizikai, értelmi vagy mentális képességű, illetve megfelelő tapasztalatok és ismeretek híján lévő személyek, gyermekek. Ügyeljünk arra is, hogy a gyermekek ne közelítsék meg játszási szándékkal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76369F18" w14:textId="07DAE5F4" w:rsidR="008F1096" w:rsidRDefault="008F1096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fűtési rendszerre kötendő vízteres készülékek beüzemelés kötelesek, azaz csak szakember helyezheti üzembe, kötheti a rendszerre. A vízteres készülékek csak a fűtési rendszerre rákötve üzemeltethetőek!</w:t>
      </w:r>
    </w:p>
    <w:p w14:paraId="372470A4" w14:textId="7BA1E7D7" w:rsidR="008F1096" w:rsidRDefault="008F1096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használati útmutatóban leírtak, valamint a szakmai és törvényi szabályok be nem tartása esetén a gyártó és forgalmazó nem vállal felelősséget a készülék meghibásodásakor.</w:t>
      </w:r>
    </w:p>
    <w:p w14:paraId="2362A0BE" w14:textId="7BD26F35" w:rsidR="00A2516E" w:rsidRPr="00A2516E" w:rsidRDefault="00A2516E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516E">
        <w:rPr>
          <w:rFonts w:ascii="Arial" w:hAnsi="Arial" w:cs="Arial"/>
          <w:color w:val="000000"/>
          <w:sz w:val="24"/>
          <w:szCs w:val="24"/>
          <w:shd w:val="clear" w:color="auto" w:fill="FFFFFF"/>
        </w:rPr>
        <w:t>Ne használja a készüléket, ha éghető gázok vannak a helyiségben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9BD55DE" w14:textId="73446752" w:rsidR="00A2516E" w:rsidRDefault="00A2516E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516E">
        <w:rPr>
          <w:rFonts w:ascii="Arial" w:hAnsi="Arial" w:cs="Arial"/>
          <w:color w:val="000000"/>
          <w:sz w:val="24"/>
          <w:szCs w:val="24"/>
          <w:shd w:val="clear" w:color="auto" w:fill="FFFFFF"/>
        </w:rPr>
        <w:t>A kandallót tilos megváltoztatni, átalakítani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2A7AAB8" w14:textId="474EA31B" w:rsidR="001E7719" w:rsidRDefault="00A2516E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2516E">
        <w:rPr>
          <w:rFonts w:ascii="Arial" w:hAnsi="Arial" w:cs="Arial"/>
          <w:color w:val="000000"/>
          <w:sz w:val="24"/>
          <w:szCs w:val="24"/>
          <w:shd w:val="clear" w:color="auto" w:fill="FFFFFF"/>
        </w:rPr>
        <w:t>Kéménytűz esetén azonnal zárjon be minden nyílást a berendezésen, és értesítse a tűzoltókat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A2516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Semmiképp ne próbálkozzon a tűz eloltásával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A2516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Ezután feltétlenül ellenőriztesse a kéményt szakemberrel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72838CD2" w14:textId="77777777" w:rsidR="001E7719" w:rsidRDefault="001E771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0C6E559C" w14:textId="4651F69F" w:rsidR="00652688" w:rsidRDefault="00652688" w:rsidP="004B3362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62667B">
        <w:rPr>
          <w:rFonts w:ascii="Arial" w:hAnsi="Arial" w:cs="Arial"/>
          <w:shd w:val="clear" w:color="auto" w:fill="FFFFFF"/>
        </w:rPr>
        <w:lastRenderedPageBreak/>
        <w:t>Üzembe helyezés</w:t>
      </w:r>
    </w:p>
    <w:p w14:paraId="51C15330" w14:textId="77777777" w:rsidR="00236F83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Kötelező elolvasni az alábbiakat!</w:t>
      </w:r>
    </w:p>
    <w:p w14:paraId="385E71A5" w14:textId="175923DB" w:rsidR="007F483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 gyártó nem vállal felelősséget a személyek és háziállatok azon sérüléseiért, illetve a vagyontárgyakat ért azon károkért, melyeket az alábbi követelmények betartásának elmulasztása idézett elő.</w:t>
      </w:r>
    </w:p>
    <w:p w14:paraId="49891F95" w14:textId="1075B6C1" w:rsidR="00C537B1" w:rsidRPr="0062667B" w:rsidRDefault="00C537B1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C537B1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 csak függőleges és rögzített állapotban szállítható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C537B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Ne emelje a készüléket olyan helyen, amely nem bírja el a készülék súlyát (pl. ajtó fogantyú, fedőlap stb.)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A3AA1D5" w14:textId="3B80B51C" w:rsidR="007F483B" w:rsidRPr="0062667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Az első használat előtt vegye le a készülékről az összes csomagolóanyagot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772DF009" w14:textId="3DD5DEDF" w:rsidR="007F483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Győződjön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meg arról, hogy a készülék nem sérült meg szállítás közben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 Ne használjon sérült készüléket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Szükség esetén forduljon a szállítóhoz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51DA7735" w14:textId="5570C4F8" w:rsidR="007F483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A tűztér beépítését csak szakember végezheti, aki megfelelő szakmai bizonyítvánnyal és jogosultsággal rendelkezik; ez a tűztér élettartama és annak biztonságos, jó működése érdekében szükséges. A garancia is csak ez esetben érvényes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624140D9" w14:textId="4787E2A3" w:rsidR="00DC7C60" w:rsidRDefault="00DC7C60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C7C60">
        <w:rPr>
          <w:rFonts w:ascii="Arial" w:hAnsi="Arial" w:cs="Arial"/>
          <w:color w:val="000000"/>
          <w:sz w:val="24"/>
          <w:szCs w:val="24"/>
          <w:shd w:val="clear" w:color="auto" w:fill="FFFFFF"/>
        </w:rPr>
        <w:t>A kandalló beépítése előtt bizonyosodjon meg róla, hogy a padló (illetve az a felület, amelyen a kandallót fel kívánja állítani) kellő teherbírással rendelkezik-e. Amennyiben szükséges, a súly elosztására használjon arra alkalmas alátétet!</w:t>
      </w:r>
    </w:p>
    <w:p w14:paraId="0B535201" w14:textId="661A8391" w:rsidR="001E7719" w:rsidRPr="0062667B" w:rsidRDefault="001E7719" w:rsidP="001E771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Ne tegyen a készülékre vagy annak közelébe (1,5 m távolságon belül) gyúlékony vagy gyúlékony anyagot tartalmazó termékeket, olvadékony eszközöket (pl. műanyag vagy alumínium) és/ vagy textíliát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>, mert r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obbanás vagy tűz keletkezhet. Csak a készülékhez mellékelt tartozékokat használja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67DA172" w14:textId="0CEF9931" w:rsidR="001E7719" w:rsidRDefault="001E7719" w:rsidP="001E771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Az ablakoktól, függönyöktől legalább 2 méteres távolságot kell tartani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kandalló fölött semmilyen gyúlékony anyagú tárgy ne lógjon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A k</w:t>
      </w: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andallót soha ne helyezze szőnyegre</w:t>
      </w:r>
      <w:r w:rsidR="00A65D5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5625088" w14:textId="304A2E50" w:rsidR="00E768D9" w:rsidRDefault="00E768D9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Az első begyújtáskor füst és szagok keletkeznek, különösen a kályha külső felületéről. Ez normális jelenség, amely a kályha felületén lévő lerakódások, illetve a festék égéséből adódik (rozsdásodás elleni védőanyagok, festék, szennyeződések). </w:t>
      </w:r>
      <w:r w:rsidR="00126FE8">
        <w:rPr>
          <w:rFonts w:ascii="Arial" w:hAnsi="Arial" w:cs="Arial"/>
          <w:color w:val="000000"/>
          <w:sz w:val="24"/>
          <w:szCs w:val="24"/>
          <w:shd w:val="clear" w:color="auto" w:fill="FFFFFF"/>
        </w:rPr>
        <w:t>M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>egfelelő szellőzés mellett üzemeltesse a kandallót, hogy</w:t>
      </w: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37623808" w14:textId="77777777" w:rsidR="00E768D9" w:rsidRDefault="00E768D9" w:rsidP="00E768D9">
      <w:pPr>
        <w:pStyle w:val="Listaszerbekezds"/>
        <w:numPr>
          <w:ilvl w:val="0"/>
          <w:numId w:val="7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készülékbe került nedvességet eltávolítsa a kandallóból és a füstjáratokból</w:t>
      </w:r>
    </w:p>
    <w:p w14:paraId="5C3B32CB" w14:textId="5CBB4056" w:rsidR="00E768D9" w:rsidRDefault="00E768D9" w:rsidP="00E768D9">
      <w:pPr>
        <w:pStyle w:val="Listaszerbekezds"/>
        <w:numPr>
          <w:ilvl w:val="0"/>
          <w:numId w:val="7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 hőálló festék kikeményedjen és annak égésterméke kiáramolhasson a szabadba.</w:t>
      </w:r>
    </w:p>
    <w:p w14:paraId="2B012473" w14:textId="37ED94C5" w:rsidR="00D53CDF" w:rsidRDefault="00A2516E" w:rsidP="003D00FF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Figyelmet kell fordítani a szellőzésre vonatkozó követelményekre. Abban a helyiségben, ahol a készüléket használják, hő és nedvesség keletkezhet. Biztosítsa a helyiség megfelelő szellőzését: tartsa nyitva a természetes szellőzőnyílásokat, vagy szereltessen fel egy mechanikus szellőztető készüléket. Ha hosszú időn át fokozott mértékben használja a készüléket, további szellőztetés lehet szükséges (például ablak kinyitása vagy, ha van, a mechanikus szellőztetés növelése).</w:t>
      </w:r>
      <w:r w:rsidR="00D53CDF"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5EA6FDF3" w14:textId="77777777" w:rsidR="007F483B" w:rsidRPr="008F1096" w:rsidRDefault="007F483B" w:rsidP="008F1096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8F1096">
        <w:rPr>
          <w:rFonts w:ascii="Arial" w:hAnsi="Arial" w:cs="Arial"/>
          <w:shd w:val="clear" w:color="auto" w:fill="FFFFFF"/>
        </w:rPr>
        <w:lastRenderedPageBreak/>
        <w:t>Kémény</w:t>
      </w:r>
    </w:p>
    <w:p w14:paraId="4769446B" w14:textId="77777777" w:rsidR="007F483B" w:rsidRPr="007F483B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kémény feleljen meg az érvényes szabványokban előírt követelményeknek:</w:t>
      </w:r>
    </w:p>
    <w:p w14:paraId="2C72A15A" w14:textId="31CF1462" w:rsidR="007F483B" w:rsidRPr="007F483B" w:rsidRDefault="007F483B" w:rsidP="00236F83">
      <w:pPr>
        <w:spacing w:after="6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CSAK az illetékes hivatal által megvizsgált és átvett kémény elfogadott</w:t>
      </w:r>
      <w:r w:rsid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44A4C36D" w14:textId="71961354" w:rsidR="007F483B" w:rsidRPr="007F483B" w:rsidRDefault="007F483B" w:rsidP="00307C75">
      <w:pPr>
        <w:spacing w:after="6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készülék, a füstcsonkjával azonos vagy annál nagyobb átmérőjű kéménybe köthető</w:t>
      </w:r>
      <w:r w:rsid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7FE9FC3E" w14:textId="634F7EBC" w:rsidR="007F483B" w:rsidRPr="007F483B" w:rsidRDefault="007F483B" w:rsidP="00307C75">
      <w:pPr>
        <w:spacing w:after="6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Bekötésnél a kémény keresztmetszetét füstirányba szűkíteni tilos</w:t>
      </w:r>
    </w:p>
    <w:p w14:paraId="4E7ED9F2" w14:textId="3B3ECD09" w:rsidR="007F483B" w:rsidRPr="007F483B" w:rsidRDefault="007F483B" w:rsidP="00307C75">
      <w:pPr>
        <w:spacing w:after="6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kémény megfelelő tisztításáról gondoskodni kell. </w:t>
      </w:r>
    </w:p>
    <w:p w14:paraId="737C09D4" w14:textId="5CBBDF24" w:rsidR="007F483B" w:rsidRPr="007F483B" w:rsidRDefault="007F483B" w:rsidP="00307C75">
      <w:pPr>
        <w:spacing w:after="6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Gázüzemű kéményre TILOS rákötni szilárd tüzelésű berendezést!</w:t>
      </w:r>
    </w:p>
    <w:p w14:paraId="7891FFF3" w14:textId="0A12A715" w:rsidR="007F483B" w:rsidRPr="007F483B" w:rsidRDefault="007F483B" w:rsidP="00307C75">
      <w:pPr>
        <w:spacing w:after="6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kéménybe csak egy készülék köthető</w:t>
      </w:r>
      <w:r w:rsid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516F07B4" w14:textId="10189B92" w:rsidR="007F483B" w:rsidRDefault="007F483B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-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F483B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kéménynek megfelelő huzatteljesítménnyel kell rendelkeznie.</w:t>
      </w:r>
    </w:p>
    <w:p w14:paraId="2F4CF6BC" w14:textId="77777777" w:rsidR="0096623D" w:rsidRDefault="0096623D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füstcső szakszerű felszerelése rendkívül fontos ahhoz, hogy megfelelően és jól </w:t>
      </w:r>
      <w:proofErr w:type="spellStart"/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>működjön</w:t>
      </w:r>
      <w:proofErr w:type="spellEnd"/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kandalló.</w:t>
      </w:r>
    </w:p>
    <w:p w14:paraId="5BB6F4DB" w14:textId="71A8D6E4" w:rsidR="0096623D" w:rsidRPr="007F483B" w:rsidRDefault="0096623D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füstcsőnek egyenes hosszúsága maximum 6 méter lehet. Nem tartalmazhat redukciókat és maximum 3 darab 90 fokos ívet szabad használni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Fontos, hogy a levegő önállóan áramoljon a kéményben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3ED9774" w14:textId="544294C5" w:rsidR="00A2516E" w:rsidRPr="0096623D" w:rsidRDefault="00A2516E" w:rsidP="00B23BF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Az alábbi képen láthatja, hogy ezzel az egyszerű módszerrel ellenőrizheti a </w:t>
      </w:r>
      <w:r w:rsidR="0053774F">
        <w:rPr>
          <w:rFonts w:ascii="Arial" w:hAnsi="Arial" w:cs="Arial"/>
          <w:color w:val="000000"/>
          <w:sz w:val="24"/>
          <w:szCs w:val="24"/>
          <w:shd w:val="clear" w:color="auto" w:fill="FFFFFF"/>
        </w:rPr>
        <w:t>kémény</w:t>
      </w:r>
      <w:r w:rsidRPr="0096623D">
        <w:rPr>
          <w:rFonts w:ascii="Arial" w:hAnsi="Arial" w:cs="Arial"/>
          <w:color w:val="000000"/>
          <w:sz w:val="24"/>
          <w:szCs w:val="24"/>
          <w:shd w:val="clear" w:color="auto" w:fill="FFFFFF"/>
        </w:rPr>
        <w:t>huzatot, de ez nem helyettesíti a kéményseprő ellenőrzését. Ha a gyertya vagy gyufa lángját nem húzza be a huzat, akkor nem megfelelő.</w:t>
      </w:r>
    </w:p>
    <w:p w14:paraId="3E5E6337" w14:textId="4512AC11" w:rsidR="0096623D" w:rsidRPr="0062667B" w:rsidRDefault="0096623D" w:rsidP="0096623D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 wp14:anchorId="216BD44F" wp14:editId="2E03A622">
            <wp:extent cx="4265229" cy="1638300"/>
            <wp:effectExtent l="0" t="0" r="254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151" cy="1640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BF402" w14:textId="6336D14E" w:rsidR="007C413A" w:rsidRPr="007C413A" w:rsidRDefault="00236F83" w:rsidP="007C413A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F</w:t>
      </w:r>
      <w:r w:rsidR="007C413A" w:rsidRPr="007C413A">
        <w:rPr>
          <w:rFonts w:ascii="Arial" w:hAnsi="Arial" w:cs="Arial"/>
          <w:shd w:val="clear" w:color="auto" w:fill="FFFFFF"/>
        </w:rPr>
        <w:t>üstcső csatlakozás</w:t>
      </w:r>
    </w:p>
    <w:p w14:paraId="5E98FE65" w14:textId="076C9994" w:rsidR="00D53CDF" w:rsidRPr="007C413A" w:rsidRDefault="007C413A" w:rsidP="007C413A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="00E8279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t>kandalló füstgáz kivezetését választhatóan felül vagy hátul lehet elhelyezni. A kéménybe való becsatlakoztatáshoz használjon 2 mm vastag acéllemezből készült füstcsövet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kandallótól a kéményig minden összeköttetésnek stabilnak, szorosnak, légmentesen záródónak és feszülésmentesnek kell lennie. Ügyeljen arra, hogy a füstcső ne nyúljon be a kémény szabad keresztmetszetébe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Javasoljuk, használjon falhüvelyt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  <w:r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füstcsövet optimálisan a kéményhez enyhén emelkedő dőlésszögben kell elhelyezni, illetve, ha ez nem lehetséges, vízszintesen vezesse bele a kéménybe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Azoknál a kandallóknál, amelyeknek felül vagy hátul van füstgáz kivezetése, a nem használt füstcsőnyílást zárja le légmentesen egy arra szolgáló zárófedéllel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füstgáz-oldali csatlakozáshoz szükséges összekötő elemeket a kandalló csomagolása nem tartalmazza. </w:t>
      </w:r>
      <w:r w:rsidR="00D53CDF" w:rsidRPr="007C413A"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4190ED5E" w14:textId="77777777" w:rsidR="000E5138" w:rsidRDefault="000E5138" w:rsidP="000E5138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Begyújtás menete</w:t>
      </w:r>
    </w:p>
    <w:p w14:paraId="0B4999BE" w14:textId="30B704CE" w:rsidR="00DC7C60" w:rsidRDefault="00DC7C60" w:rsidP="00DC7C60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126FE8">
        <w:rPr>
          <w:rFonts w:ascii="Arial" w:hAnsi="Arial" w:cs="Arial"/>
          <w:sz w:val="24"/>
          <w:szCs w:val="24"/>
          <w:shd w:val="clear" w:color="auto" w:fill="FFFFFF"/>
        </w:rPr>
        <w:t xml:space="preserve">Az előző tüzelésből származó hamut el kell távolítani, szükség esetén az üveget meg kell tisztítani! </w:t>
      </w:r>
    </w:p>
    <w:p w14:paraId="4DCE5F3F" w14:textId="77777777" w:rsidR="00DC7C60" w:rsidRPr="00126FE8" w:rsidRDefault="00DC7C60" w:rsidP="00DC7C60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126FE8">
        <w:rPr>
          <w:rFonts w:ascii="Arial" w:hAnsi="Arial" w:cs="Arial"/>
          <w:sz w:val="24"/>
          <w:szCs w:val="24"/>
          <w:shd w:val="clear" w:color="auto" w:fill="FFFFFF"/>
        </w:rPr>
        <w:t>A primer és a szekunder levegőszabályzót teljesen ki kell nyitni, valamint ügyelve arra, hogy az összekötőelembe esetlegesen beépített fojtószelep szintén teljesen nyitva legyen!</w:t>
      </w:r>
    </w:p>
    <w:p w14:paraId="0128E0E9" w14:textId="77777777" w:rsidR="00DC7C60" w:rsidRPr="00126FE8" w:rsidRDefault="00DC7C60" w:rsidP="00DC7C60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2628E6">
        <w:rPr>
          <w:rFonts w:ascii="Arial" w:hAnsi="Arial" w:cs="Arial"/>
          <w:sz w:val="24"/>
          <w:szCs w:val="24"/>
          <w:shd w:val="clear" w:color="auto" w:fill="FFFFFF"/>
        </w:rPr>
        <w:t>A hamuláda, hamufiók visszahelyezése után az égőtérbe ujjnyi vastagra hasított száraz puhafát célszerű gúlába tenni, erre helyezzünk 3-4 kg tűzifát.</w:t>
      </w:r>
    </w:p>
    <w:p w14:paraId="6FEF1413" w14:textId="178360B8" w:rsidR="000E5138" w:rsidRPr="000E5138" w:rsidRDefault="000E5138" w:rsidP="00267A2C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0E5138">
        <w:rPr>
          <w:rFonts w:ascii="Arial" w:hAnsi="Arial" w:cs="Arial"/>
          <w:sz w:val="24"/>
          <w:szCs w:val="24"/>
          <w:shd w:val="clear" w:color="auto" w:fill="FFFFFF"/>
        </w:rPr>
        <w:t xml:space="preserve">Begyújtásnál és használatnál </w:t>
      </w:r>
      <w:r w:rsidR="00236F83">
        <w:rPr>
          <w:rFonts w:ascii="Arial" w:hAnsi="Arial" w:cs="Arial"/>
          <w:sz w:val="24"/>
          <w:szCs w:val="24"/>
          <w:shd w:val="clear" w:color="auto" w:fill="FFFFFF"/>
        </w:rPr>
        <w:t>viseljen</w:t>
      </w:r>
      <w:r w:rsidRPr="000E5138">
        <w:rPr>
          <w:rFonts w:ascii="Arial" w:hAnsi="Arial" w:cs="Arial"/>
          <w:sz w:val="24"/>
          <w:szCs w:val="24"/>
          <w:shd w:val="clear" w:color="auto" w:fill="FFFFFF"/>
        </w:rPr>
        <w:t xml:space="preserve"> védőkesztyűt, mivel az ajtófogantyúk és a készülék egyéb részei felforrósodnak.</w:t>
      </w:r>
      <w:r w:rsidR="00E768D9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E768D9" w:rsidRPr="00E768D9">
        <w:rPr>
          <w:rFonts w:ascii="Arial" w:hAnsi="Arial" w:cs="Arial"/>
          <w:sz w:val="24"/>
          <w:szCs w:val="24"/>
          <w:shd w:val="clear" w:color="auto" w:fill="FFFFFF"/>
        </w:rPr>
        <w:t>Soha ne engedjen gyermekeket az üzemelő készülék közelébe!</w:t>
      </w:r>
    </w:p>
    <w:p w14:paraId="47F7762D" w14:textId="32810331" w:rsidR="00126FE8" w:rsidRPr="00126FE8" w:rsidRDefault="00DC7C60" w:rsidP="00126FE8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A</w:t>
      </w:r>
      <w:r w:rsidR="000E5138" w:rsidRPr="00CB39F9">
        <w:rPr>
          <w:rFonts w:ascii="Arial" w:hAnsi="Arial" w:cs="Arial"/>
          <w:sz w:val="24"/>
          <w:szCs w:val="24"/>
          <w:shd w:val="clear" w:color="auto" w:fill="FFFFFF"/>
        </w:rPr>
        <w:t xml:space="preserve"> puhafát papírral, alágyújtással meggyújtjuk</w:t>
      </w:r>
      <w:r w:rsidR="00126FE8" w:rsidRPr="00126FE8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ekkor </w:t>
      </w:r>
      <w:r w:rsidR="00126FE8" w:rsidRPr="00126FE8">
        <w:rPr>
          <w:rFonts w:ascii="Arial" w:hAnsi="Arial" w:cs="Arial"/>
          <w:sz w:val="24"/>
          <w:szCs w:val="24"/>
          <w:shd w:val="clear" w:color="auto" w:fill="FFFFFF"/>
        </w:rPr>
        <w:t xml:space="preserve">érdemes csak betámasztani a tűztér ajtaját! Ezzel megelőzhető, hogy a keletkező füstgázok </w:t>
      </w:r>
      <w:proofErr w:type="spellStart"/>
      <w:r w:rsidR="00126FE8" w:rsidRPr="00126FE8">
        <w:rPr>
          <w:rFonts w:ascii="Arial" w:hAnsi="Arial" w:cs="Arial"/>
          <w:sz w:val="24"/>
          <w:szCs w:val="24"/>
          <w:shd w:val="clear" w:color="auto" w:fill="FFFFFF"/>
        </w:rPr>
        <w:t>kondenzálódjanak</w:t>
      </w:r>
      <w:proofErr w:type="spellEnd"/>
      <w:r w:rsidR="00126FE8" w:rsidRPr="00126FE8">
        <w:rPr>
          <w:rFonts w:ascii="Arial" w:hAnsi="Arial" w:cs="Arial"/>
          <w:sz w:val="24"/>
          <w:szCs w:val="24"/>
          <w:shd w:val="clear" w:color="auto" w:fill="FFFFFF"/>
        </w:rPr>
        <w:t xml:space="preserve"> a még hideg ablaküvegen.</w:t>
      </w:r>
    </w:p>
    <w:p w14:paraId="37A9A9C1" w14:textId="0877B1A2" w:rsidR="00126FE8" w:rsidRPr="00126FE8" w:rsidRDefault="00126FE8" w:rsidP="00126FE8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126FE8">
        <w:rPr>
          <w:rFonts w:ascii="Arial" w:hAnsi="Arial" w:cs="Arial"/>
          <w:sz w:val="24"/>
          <w:szCs w:val="24"/>
          <w:shd w:val="clear" w:color="auto" w:fill="FFFFFF"/>
        </w:rPr>
        <w:t>Ha kellőképpen meggyulladt a tűz, 5-10 perc múlva a tűztér ajtó óvatos kinyitásával lehet rátenni egy-két karvastagságú fahasábot! Ezután a tűztér ajtót teljesen be kell csukni!</w:t>
      </w:r>
    </w:p>
    <w:p w14:paraId="3189CB42" w14:textId="0CF75930" w:rsidR="00DC7C60" w:rsidRPr="00126FE8" w:rsidRDefault="00DC7C60" w:rsidP="00DC7C60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2628E6">
        <w:rPr>
          <w:rFonts w:ascii="Arial" w:hAnsi="Arial" w:cs="Arial"/>
          <w:sz w:val="24"/>
          <w:szCs w:val="24"/>
          <w:shd w:val="clear" w:color="auto" w:fill="FFFFFF"/>
        </w:rPr>
        <w:t>Egyenletes fűtéshez az égési levegőt folyamatosan kell biztosítani a szabályzón keresztül</w:t>
      </w:r>
      <w:r>
        <w:rPr>
          <w:rFonts w:ascii="Arial" w:hAnsi="Arial" w:cs="Arial"/>
          <w:sz w:val="24"/>
          <w:szCs w:val="24"/>
          <w:shd w:val="clear" w:color="auto" w:fill="FFFFFF"/>
        </w:rPr>
        <w:t>!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26FE8" w:rsidRPr="00126FE8">
        <w:rPr>
          <w:rFonts w:ascii="Arial" w:hAnsi="Arial" w:cs="Arial"/>
          <w:sz w:val="24"/>
          <w:szCs w:val="24"/>
          <w:shd w:val="clear" w:color="auto" w:fill="FFFFFF"/>
        </w:rPr>
        <w:t>Ha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26FE8" w:rsidRPr="00126FE8">
        <w:rPr>
          <w:rFonts w:ascii="Arial" w:hAnsi="Arial" w:cs="Arial"/>
          <w:sz w:val="24"/>
          <w:szCs w:val="24"/>
          <w:shd w:val="clear" w:color="auto" w:fill="FFFFFF"/>
        </w:rPr>
        <w:t xml:space="preserve">tüzet fogott a tűzifa, és a kandalló elérte az üzemi hőmérsékletet, akkor lehet fokozatosan csökkenteni a primer levegőbeáramlást egészen addig, hogy éppen még lángok legyenek láthatóak. </w:t>
      </w:r>
    </w:p>
    <w:p w14:paraId="33E61DE4" w14:textId="0E477CE5" w:rsidR="00126FE8" w:rsidRDefault="00126FE8" w:rsidP="00126FE8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126FE8">
        <w:rPr>
          <w:rFonts w:ascii="Arial" w:hAnsi="Arial" w:cs="Arial"/>
          <w:sz w:val="24"/>
          <w:szCs w:val="24"/>
          <w:shd w:val="clear" w:color="auto" w:fill="FFFFFF"/>
        </w:rPr>
        <w:t>Optimális kéményhuzat és tüzelőanyag-minőség mellett akár teljesen elzárható a primer levegő.</w:t>
      </w:r>
    </w:p>
    <w:p w14:paraId="283B6F33" w14:textId="03A4FAED" w:rsidR="00126FE8" w:rsidRPr="00126FE8" w:rsidRDefault="00126FE8" w:rsidP="00126FE8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126FE8">
        <w:rPr>
          <w:rFonts w:ascii="Arial" w:hAnsi="Arial" w:cs="Arial"/>
          <w:sz w:val="24"/>
          <w:szCs w:val="24"/>
          <w:shd w:val="clear" w:color="auto" w:fill="FFFFFF"/>
        </w:rPr>
        <w:t>Javasoljuk, hogy a szekunder levegőszabályzó mindig legyen teljesen nyitva, hogy a beáramló „ablak öblítő levegő” megakadályozza a koromrészecskék lerakódását az üvegen.</w:t>
      </w:r>
    </w:p>
    <w:p w14:paraId="4E2D1E6C" w14:textId="614DE820" w:rsidR="000E5138" w:rsidRPr="00126FE8" w:rsidRDefault="00DC7C60" w:rsidP="006B35EF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DC7C60">
        <w:rPr>
          <w:rFonts w:ascii="Arial" w:hAnsi="Arial" w:cs="Arial"/>
          <w:sz w:val="24"/>
          <w:szCs w:val="24"/>
          <w:shd w:val="clear" w:color="auto" w:fill="FFFFFF"/>
        </w:rPr>
        <w:t>Az első begyújtások során a festés utószáradása miatt erős szag képződhet, amely azonban rövid idő múlva elillan. Nyissa ki a helyiség ablakait, és szellőztessen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="000E5138" w:rsidRPr="002628E6">
        <w:rPr>
          <w:rFonts w:ascii="Arial" w:hAnsi="Arial" w:cs="Arial"/>
          <w:sz w:val="24"/>
          <w:szCs w:val="24"/>
          <w:shd w:val="clear" w:color="auto" w:fill="FFFFFF"/>
        </w:rPr>
        <w:t>mivel a felszabaduló gázok magas koncentrációban károsak lehetnek az egészségre</w:t>
      </w:r>
      <w:r w:rsidR="00236F83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33F4E57C" w14:textId="536F5820" w:rsidR="000E5138" w:rsidRDefault="000E5138" w:rsidP="00126FE8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CB39F9">
        <w:rPr>
          <w:rFonts w:ascii="Arial" w:hAnsi="Arial" w:cs="Arial"/>
          <w:sz w:val="24"/>
          <w:szCs w:val="24"/>
          <w:shd w:val="clear" w:color="auto" w:fill="FFFFFF"/>
        </w:rPr>
        <w:t>A külső levegő állandó utánpótlásáról gondoskodni kell, különösen kis légtér esetén, illetve tökéletesen záródó nyílászáróknál.</w:t>
      </w:r>
    </w:p>
    <w:p w14:paraId="6DAEACCC" w14:textId="1206CF5D" w:rsidR="00126FE8" w:rsidRDefault="00126FE8" w:rsidP="00126FE8">
      <w:pPr>
        <w:pStyle w:val="Listaszerbekezds"/>
        <w:numPr>
          <w:ilvl w:val="0"/>
          <w:numId w:val="6"/>
        </w:numPr>
        <w:spacing w:after="60"/>
        <w:ind w:left="357" w:hanging="357"/>
        <w:contextualSpacing w:val="0"/>
        <w:rPr>
          <w:rFonts w:ascii="Arial" w:hAnsi="Arial" w:cs="Arial"/>
          <w:sz w:val="24"/>
          <w:szCs w:val="24"/>
          <w:shd w:val="clear" w:color="auto" w:fill="FFFFFF"/>
        </w:rPr>
      </w:pPr>
      <w:r w:rsidRPr="00126FE8">
        <w:rPr>
          <w:rFonts w:ascii="Arial" w:hAnsi="Arial" w:cs="Arial"/>
          <w:sz w:val="24"/>
          <w:szCs w:val="24"/>
          <w:shd w:val="clear" w:color="auto" w:fill="FFFFFF"/>
        </w:rPr>
        <w:t>Törekedni kell arra, hogy a fűtendő helyiség hőmérsékletét a megfelelő tüzelőanyag-mennyiséggel adagolásával kell szabályozni. A túl erősen fojtott üzemmód szükségtelenül terheli a környezetet, valamint bekormozza a tűzteret, az ablaküveget és a füstgázcsövet.</w:t>
      </w:r>
    </w:p>
    <w:p w14:paraId="2A4DE7F2" w14:textId="77777777" w:rsidR="00126FE8" w:rsidRDefault="00126FE8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br w:type="page"/>
      </w:r>
    </w:p>
    <w:p w14:paraId="61C020B8" w14:textId="7610B419" w:rsidR="00F430D0" w:rsidRDefault="00F64E38" w:rsidP="004B3362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Tüzelés</w:t>
      </w:r>
    </w:p>
    <w:p w14:paraId="3DFB832F" w14:textId="5185E430" w:rsidR="00F64E38" w:rsidRPr="002B290E" w:rsidRDefault="00F64E38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FIGYELEM: a tűztér teljesítményének megfelelő tüzelőanyag mennyiségénél időarányosan több fa eltüzelése a tűztér túlterhelését okozza, tehát súlyos károsodásához, valamint a burkolat és a kémény meghibásodásához vezet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E1C4A29" w14:textId="77777777" w:rsidR="00F64E38" w:rsidRPr="002B290E" w:rsidRDefault="00F64E38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1 kg tűzifa eltüzelésével~3,65KW hőmennyiséghez jutunk. Tűzterünk maximális terhelhetőségét megkapjuk, ha a tűzterünk teljesítményét osztjuk 3,65-tel, így megkapjuk a felhasználható fa mennyiségét kilogrammban óránként. </w:t>
      </w:r>
    </w:p>
    <w:p w14:paraId="15022D14" w14:textId="42FD72DF" w:rsidR="00F64E38" w:rsidRDefault="00F64E38" w:rsidP="002B290E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Pl.: 15kW teljesítmény/3,65=4,1kg fa/óra</w:t>
      </w:r>
    </w:p>
    <w:p w14:paraId="4DFADD63" w14:textId="77777777" w:rsidR="002628E6" w:rsidRDefault="002B290E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Fűtésre csak keményfát használjunk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Ilyen a bükkfa, tölgyfa, akácfa, kőrisfa, égerfa és a különböző gyümölcsfák. A keményfák égési ideje hosszabb, mint a puhafáké, kev</w:t>
      </w:r>
      <w:r w:rsidR="00E82790"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="00E82790">
        <w:rPr>
          <w:rFonts w:ascii="Arial" w:hAnsi="Arial" w:cs="Arial"/>
          <w:color w:val="000000"/>
          <w:sz w:val="24"/>
          <w:szCs w:val="24"/>
          <w:shd w:val="clear" w:color="auto" w:fill="FFFFFF"/>
        </w:rPr>
        <w:t>ebb</w:t>
      </w: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hamujuk, fűtőértékük magasabb, kátránytartalmuk alacsony. A puhafák csak gyújtós céljára használhatóak. A puhafák (nyír, hárs, fenyő, nyár és jegenye) gyorsabban égnek</w:t>
      </w:r>
      <w:r w:rsidR="00E82790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sok hamut adnak és hamar kihűl parazsuk. Mivel gyorsan ellobbannak könnyű velük túlterhelni a tűzteret. A gyantatartalmú tűlevelű fák használata tilos, élénk gyors lánggal égnek, és a gyantakristályok miatt gyakran pattognak és sisteregnek, égésükkor a szikrakicsapódás nagyon gyakori. A kandallófát a kandalló tűzterének ismeretében 30-60 cm hosszúságúra kell fűrészelni, és csapadékmentes helyen kell tárolni</w:t>
      </w:r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02CBF6A" w14:textId="6323BF32" w:rsidR="002B290E" w:rsidRDefault="002B290E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Csak száraz fát használjunk, 15-20% nedvességtartalom alattit, a legjobb hatásfok elérése érdekében is, és azért is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hogy elkerüljük a füstcső és az üveg fokozott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k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o</w:t>
      </w: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rmolódását</w:t>
      </w:r>
      <w:proofErr w:type="spellEnd"/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kátrányosodását</w:t>
      </w:r>
      <w:proofErr w:type="spellEnd"/>
      <w:r w:rsidR="002628E6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6285E592" w14:textId="155A784C" w:rsidR="000E5138" w:rsidRDefault="000E5138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0E513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készülék üzemeltetéséhez ne használjon nem megfelelő, illetve környezetre ártalmas és gyúlékony anyagokat, pld.: hulladékok, gumi, festék, műanyag, benzin, olaj, </w:t>
      </w:r>
      <w:r w:rsidR="008F1096" w:rsidRPr="000E5138">
        <w:rPr>
          <w:rFonts w:ascii="Arial" w:hAnsi="Arial" w:cs="Arial"/>
          <w:color w:val="000000"/>
          <w:sz w:val="24"/>
          <w:szCs w:val="24"/>
          <w:shd w:val="clear" w:color="auto" w:fill="FFFFFF"/>
        </w:rPr>
        <w:t>alkohol</w:t>
      </w:r>
      <w:r w:rsidRPr="000E513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stb. Háztartási szemét égetése is tilos a készülékekben!</w:t>
      </w:r>
    </w:p>
    <w:p w14:paraId="273ED60B" w14:textId="2A0C0302" w:rsidR="000E5138" w:rsidRDefault="002B290E" w:rsidP="000E5138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Az egyszerre maximálisan behelyezhető tűzifa az </w:t>
      </w:r>
      <w:proofErr w:type="spellStart"/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óránkénti</w:t>
      </w:r>
      <w:proofErr w:type="spellEnd"/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maximálisan eltüzelhető mennyiség háromszorosa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, amit h</w:t>
      </w:r>
      <w:r w:rsidRPr="002B290E">
        <w:rPr>
          <w:rFonts w:ascii="Arial" w:hAnsi="Arial" w:cs="Arial"/>
          <w:color w:val="000000"/>
          <w:sz w:val="24"/>
          <w:szCs w:val="24"/>
          <w:shd w:val="clear" w:color="auto" w:fill="FFFFFF"/>
        </w:rPr>
        <w:t>árom óra vagy annál hosszabb idő alatt szabad egyenletesen eltüzelni.</w:t>
      </w:r>
    </w:p>
    <w:p w14:paraId="51676A0C" w14:textId="7CBEEC66" w:rsidR="00D53CDF" w:rsidRDefault="00236F83" w:rsidP="00D53CDF">
      <w:pPr>
        <w:pStyle w:val="Cmsor1"/>
        <w:spacing w:after="240"/>
        <w:jc w:val="both"/>
      </w:pPr>
      <w:r>
        <w:rPr>
          <w:rFonts w:ascii="Arial" w:hAnsi="Arial" w:cs="Arial"/>
          <w:shd w:val="clear" w:color="auto" w:fill="FFFFFF"/>
        </w:rPr>
        <w:t>Vízteres</w:t>
      </w:r>
      <w:r w:rsidR="00D53CDF" w:rsidRPr="00F64E38">
        <w:rPr>
          <w:rFonts w:ascii="Arial" w:hAnsi="Arial" w:cs="Arial"/>
          <w:shd w:val="clear" w:color="auto" w:fill="FFFFFF"/>
        </w:rPr>
        <w:t xml:space="preserve"> tűztér üzemeltetése</w:t>
      </w:r>
    </w:p>
    <w:p w14:paraId="075C1C4A" w14:textId="7B87302D" w:rsidR="00D53CDF" w:rsidRDefault="00FC2A55" w:rsidP="00D53CDF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C2A5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kandalló </w:t>
      </w:r>
      <w:r w:rsidR="00647978" w:rsidRPr="00FC2A55">
        <w:rPr>
          <w:rFonts w:ascii="Arial" w:hAnsi="Arial" w:cs="Arial"/>
          <w:color w:val="000000"/>
          <w:sz w:val="24"/>
          <w:szCs w:val="24"/>
          <w:shd w:val="clear" w:color="auto" w:fill="FFFFFF"/>
        </w:rPr>
        <w:t>vízmelegítős</w:t>
      </w:r>
      <w:r w:rsidRPr="00FC2A5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kazán elvén működik. Ezen fűtési rendszer előnye, hogy az égési folyamatból adódó hőt maximálisan ki lehet használni. </w:t>
      </w:r>
      <w:r w:rsidR="00D53CDF"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>vízteres</w:t>
      </w:r>
      <w:r w:rsidR="00D53CDF"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tűzterek</w:t>
      </w:r>
      <w:r w:rsidR="00236F83">
        <w:rPr>
          <w:rFonts w:ascii="Arial" w:hAnsi="Arial" w:cs="Arial"/>
          <w:color w:val="000000"/>
          <w:sz w:val="24"/>
          <w:szCs w:val="24"/>
          <w:shd w:val="clear" w:color="auto" w:fill="FFFFFF"/>
        </w:rPr>
        <w:t>et</w:t>
      </w:r>
      <w:r w:rsidR="00D53CDF"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csak vizes rendszerre kötve üzemeltethetünk, vízzel feltöltve, mely rendszer kialakítását fűtésszerelő végezte. A szakember a tűzteret megfelelő módon, a visszatérő és előremenő csonkokba kötve és a nem használatos csonkokat </w:t>
      </w:r>
      <w:proofErr w:type="spellStart"/>
      <w:r w:rsidR="00D53CDF"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t>ledugózva</w:t>
      </w:r>
      <w:proofErr w:type="spellEnd"/>
      <w:r w:rsidR="00D53CDF"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illes</w:t>
      </w:r>
      <w:r w:rsidR="00C01F7E">
        <w:rPr>
          <w:rFonts w:ascii="Arial" w:hAnsi="Arial" w:cs="Arial"/>
          <w:color w:val="000000"/>
          <w:sz w:val="24"/>
          <w:szCs w:val="24"/>
          <w:shd w:val="clear" w:color="auto" w:fill="FFFFFF"/>
        </w:rPr>
        <w:t>sze</w:t>
      </w:r>
      <w:r w:rsidR="00D53CDF"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bele a</w:t>
      </w:r>
      <w:r w:rsidR="00D53CD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D53CDF"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t>rendszerbe, megelőzve a túlhűtést a megfelelő hatásfok elérése érdekében. Javasoljuk a tűztér lágy, ioncserélt vízzel való feltöltését.</w:t>
      </w:r>
    </w:p>
    <w:p w14:paraId="52B0E164" w14:textId="6E257D43" w:rsidR="00520031" w:rsidRPr="00520031" w:rsidRDefault="00520031" w:rsidP="00520031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2003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készülék a kereskedelemben kapható bármely </w:t>
      </w:r>
      <w:proofErr w:type="spellStart"/>
      <w:r w:rsidRPr="00520031">
        <w:rPr>
          <w:rFonts w:ascii="Arial" w:hAnsi="Arial" w:cs="Arial"/>
          <w:color w:val="000000"/>
          <w:sz w:val="24"/>
          <w:szCs w:val="24"/>
          <w:shd w:val="clear" w:color="auto" w:fill="FFFFFF"/>
        </w:rPr>
        <w:t>keringető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520031">
        <w:rPr>
          <w:rFonts w:ascii="Arial" w:hAnsi="Arial" w:cs="Arial"/>
          <w:color w:val="000000"/>
          <w:sz w:val="24"/>
          <w:szCs w:val="24"/>
          <w:shd w:val="clear" w:color="auto" w:fill="FFFFFF"/>
        </w:rPr>
        <w:t>szivattyúval beépíthető</w:t>
      </w:r>
      <w:r w:rsidR="00FC2A5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melynek </w:t>
      </w:r>
      <w:r w:rsidR="00FC2A55" w:rsidRPr="00FC2A55">
        <w:rPr>
          <w:rFonts w:ascii="Arial" w:hAnsi="Arial" w:cs="Arial"/>
          <w:color w:val="000000"/>
          <w:sz w:val="24"/>
          <w:szCs w:val="24"/>
          <w:shd w:val="clear" w:color="auto" w:fill="FFFFFF"/>
        </w:rPr>
        <w:t>üzemelését ajánlott biztosítani tartalék áramforrással.</w:t>
      </w:r>
    </w:p>
    <w:p w14:paraId="3F04CCF1" w14:textId="7D336362" w:rsidR="00520031" w:rsidRPr="00520031" w:rsidRDefault="00520031" w:rsidP="00520031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520031">
        <w:rPr>
          <w:rFonts w:ascii="Arial" w:hAnsi="Arial" w:cs="Arial"/>
          <w:color w:val="000000"/>
          <w:sz w:val="24"/>
          <w:szCs w:val="24"/>
          <w:shd w:val="clear" w:color="auto" w:fill="FFFFFF"/>
        </w:rPr>
        <w:t>Az elektromos rendszer felszerelését és a bekötését csak villamos szakember végezheti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520031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="00C01F7E">
        <w:rPr>
          <w:rFonts w:ascii="Arial" w:hAnsi="Arial" w:cs="Arial"/>
          <w:color w:val="000000"/>
          <w:sz w:val="24"/>
          <w:szCs w:val="24"/>
          <w:shd w:val="clear" w:color="auto" w:fill="FFFFFF"/>
        </w:rPr>
        <w:t>z</w:t>
      </w:r>
      <w:r w:rsidRPr="0052003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egész rendszert védőföldeléssel kell ellátni!</w:t>
      </w:r>
    </w:p>
    <w:p w14:paraId="73B5F2C2" w14:textId="77777777" w:rsidR="00D53CDF" w:rsidRPr="00F64E38" w:rsidRDefault="00D53CDF" w:rsidP="00D53CDF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64E38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FIGYELEM: kazánvédelmi kör beépítése a központi fűtés rendszerbe kötelező, ami a túlhűtést akadályozza meg és a garancia feltétele. A páralecsapódás és a kondenzációs víz kicsapódást meg kell előzni, mert ezek nagy mértékben korrodálják a fémet és kátrány lecsapódást okoznak; csökkentik a hatásfokot és a teljesítményt, ezen jelenségek a garancia elvesztését jelentik.</w:t>
      </w:r>
    </w:p>
    <w:p w14:paraId="35C1A31C" w14:textId="77777777" w:rsidR="008F1096" w:rsidRPr="008F1096" w:rsidRDefault="008F1096" w:rsidP="008F1096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8F1096">
        <w:rPr>
          <w:rFonts w:ascii="Arial" w:hAnsi="Arial" w:cs="Arial"/>
          <w:shd w:val="clear" w:color="auto" w:fill="FFFFFF"/>
        </w:rPr>
        <w:t xml:space="preserve">Karbantartás és tisztítás </w:t>
      </w:r>
    </w:p>
    <w:p w14:paraId="41562DD8" w14:textId="731F877E" w:rsidR="008F1096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készülékek tisztítása csak a tüzelőanyag teljes elégetése és a parázs kialvása után végezhető el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Miután már biztosak vagyunk abban, hogy az égésnek vége van, nyissa ki a tűztérajtót és takarítsa meg a rácsot az égési hulladékoktól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hamutálca tartalmát ürítse ki biztonságos helyre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659BA722" w14:textId="13291520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Nem szabad a készülékeket eloltani vízzel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Ez maga után vonja a készülékek fémrészeinek gyors rozsdásodását. </w:t>
      </w:r>
    </w:p>
    <w:p w14:paraId="68E305FB" w14:textId="75BBFDC5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készülékek külső falait puha nedves szövettel kell tisztítani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32EBC1A3" w14:textId="42B27BDF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Rendszeresen ellenőrizni kell a füstelvezető csövek és a kémény állapotát, hogy ne legyenek dugulások és lerakódások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216FE133" w14:textId="76D918CE" w:rsidR="00240410" w:rsidRDefault="00240410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="008F1096"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llenőrizni kell az égési rácsot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és szükség esetén tisztítani</w:t>
      </w:r>
      <w:r w:rsidR="003044DD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4F9C2C23" w14:textId="799CE390" w:rsidR="000E5138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helyes tisztítás és karbantartás védi a készüléket és garantálja a biztonságos üzemeltetést.</w:t>
      </w:r>
    </w:p>
    <w:p w14:paraId="12D3011A" w14:textId="77777777" w:rsidR="00DC7C60" w:rsidRPr="008F1096" w:rsidRDefault="00DC7C60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C56A817" w14:textId="137B4A75" w:rsidR="00763E15" w:rsidRPr="00763E15" w:rsidRDefault="00FB2FEE" w:rsidP="00763E15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763E15">
        <w:rPr>
          <w:rFonts w:ascii="Arial" w:hAnsi="Arial" w:cs="Arial"/>
          <w:shd w:val="clear" w:color="auto" w:fill="FFFFFF"/>
        </w:rPr>
        <w:t>A vásárló jótálláson és szavatosságon alapuló jogai</w:t>
      </w:r>
    </w:p>
    <w:p w14:paraId="364D0AB6" w14:textId="77777777" w:rsidR="00763E15" w:rsidRDefault="00FB2FEE" w:rsidP="00763E1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vásárlót a Polgári törvénykönyvről szóló 1959. évi IV. törvény 306- 307. paragrafusaiban, valamint az 1978. évi 2. törvényerejű rendelet 6. paragrafus (1) bekezdésében, valamint a 117/1991. (IX.10.) kormányrendeletben meghatározott jogok illetik meg. 9. ha a vásárló kijavítást kér, a hiba bejelentésétől számított 30 napon belül kell a hiba kijavítását megkezdeni és az azt követő 30 napon belül kell befejezni. </w:t>
      </w:r>
    </w:p>
    <w:p w14:paraId="2B488E80" w14:textId="198F9AE5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3536073A" w14:textId="74C01336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07ADE1FA" w14:textId="34C2E1E7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33612998" w14:textId="31857B6B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68DC917C" w14:textId="70C6252D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C8D1519" w14:textId="4B6F53B2" w:rsidR="00A37B82" w:rsidRDefault="00A37B82" w:rsidP="002B290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sectPr w:rsidR="00A37B82" w:rsidSect="00CC6603">
      <w:footerReference w:type="default" r:id="rId10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9DD48" w14:textId="77777777" w:rsidR="0065716F" w:rsidRDefault="0065716F" w:rsidP="00CA43D1">
      <w:pPr>
        <w:spacing w:after="0" w:line="240" w:lineRule="auto"/>
      </w:pPr>
      <w:r>
        <w:separator/>
      </w:r>
    </w:p>
  </w:endnote>
  <w:endnote w:type="continuationSeparator" w:id="0">
    <w:p w14:paraId="3A4E43CB" w14:textId="77777777" w:rsidR="0065716F" w:rsidRDefault="0065716F" w:rsidP="00CA4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7098979"/>
      <w:docPartObj>
        <w:docPartGallery w:val="Page Numbers (Bottom of Page)"/>
        <w:docPartUnique/>
      </w:docPartObj>
    </w:sdtPr>
    <w:sdtEndPr/>
    <w:sdtContent>
      <w:p w14:paraId="575D7690" w14:textId="74E52A2F" w:rsidR="007140B1" w:rsidRDefault="007140B1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5B2903" w14:textId="22C72840" w:rsidR="00CC6603" w:rsidRDefault="00CC660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C28FE" w14:textId="77777777" w:rsidR="0065716F" w:rsidRDefault="0065716F" w:rsidP="00CA43D1">
      <w:pPr>
        <w:spacing w:after="0" w:line="240" w:lineRule="auto"/>
      </w:pPr>
      <w:r>
        <w:separator/>
      </w:r>
    </w:p>
  </w:footnote>
  <w:footnote w:type="continuationSeparator" w:id="0">
    <w:p w14:paraId="2617BD98" w14:textId="77777777" w:rsidR="0065716F" w:rsidRDefault="0065716F" w:rsidP="00CA4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148733AD"/>
    <w:multiLevelType w:val="hybridMultilevel"/>
    <w:tmpl w:val="5338DD10"/>
    <w:lvl w:ilvl="0" w:tplc="7B723972">
      <w:start w:val="1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261AAC"/>
    <w:multiLevelType w:val="hybridMultilevel"/>
    <w:tmpl w:val="C5BAF31A"/>
    <w:lvl w:ilvl="0" w:tplc="9BB4C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C19D4"/>
    <w:multiLevelType w:val="hybridMultilevel"/>
    <w:tmpl w:val="9D10E546"/>
    <w:lvl w:ilvl="0" w:tplc="0FF217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477D29"/>
    <w:multiLevelType w:val="hybridMultilevel"/>
    <w:tmpl w:val="AF76B420"/>
    <w:lvl w:ilvl="0" w:tplc="88F82826">
      <w:start w:val="1"/>
      <w:numFmt w:val="bullet"/>
      <w:lvlText w:val="-"/>
      <w:lvlJc w:val="left"/>
      <w:pPr>
        <w:ind w:left="714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5" w15:restartNumberingAfterBreak="0">
    <w:nsid w:val="776117C4"/>
    <w:multiLevelType w:val="hybridMultilevel"/>
    <w:tmpl w:val="80F83AAE"/>
    <w:lvl w:ilvl="0" w:tplc="88F8282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517D9"/>
    <w:multiLevelType w:val="multilevel"/>
    <w:tmpl w:val="27AC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DC554C3"/>
    <w:multiLevelType w:val="hybridMultilevel"/>
    <w:tmpl w:val="D2D4927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2232967">
    <w:abstractNumId w:val="6"/>
  </w:num>
  <w:num w:numId="2" w16cid:durableId="1568608095">
    <w:abstractNumId w:val="7"/>
  </w:num>
  <w:num w:numId="3" w16cid:durableId="24143658">
    <w:abstractNumId w:val="3"/>
  </w:num>
  <w:num w:numId="4" w16cid:durableId="1869486646">
    <w:abstractNumId w:val="5"/>
  </w:num>
  <w:num w:numId="5" w16cid:durableId="1869759380">
    <w:abstractNumId w:val="2"/>
  </w:num>
  <w:num w:numId="6" w16cid:durableId="1541239590">
    <w:abstractNumId w:val="4"/>
  </w:num>
  <w:num w:numId="7" w16cid:durableId="1030061209">
    <w:abstractNumId w:val="1"/>
  </w:num>
  <w:num w:numId="8" w16cid:durableId="1185024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D0"/>
    <w:rsid w:val="000522B3"/>
    <w:rsid w:val="00063A9B"/>
    <w:rsid w:val="00080F84"/>
    <w:rsid w:val="0008137C"/>
    <w:rsid w:val="000947D5"/>
    <w:rsid w:val="000C6CED"/>
    <w:rsid w:val="000E5138"/>
    <w:rsid w:val="000F1013"/>
    <w:rsid w:val="00121DBA"/>
    <w:rsid w:val="00126FE8"/>
    <w:rsid w:val="00170B9F"/>
    <w:rsid w:val="001E7719"/>
    <w:rsid w:val="00201107"/>
    <w:rsid w:val="0023037C"/>
    <w:rsid w:val="00236F83"/>
    <w:rsid w:val="00240410"/>
    <w:rsid w:val="00260334"/>
    <w:rsid w:val="002628E6"/>
    <w:rsid w:val="00267A2C"/>
    <w:rsid w:val="002734DF"/>
    <w:rsid w:val="00280277"/>
    <w:rsid w:val="00293022"/>
    <w:rsid w:val="002B290E"/>
    <w:rsid w:val="002B775D"/>
    <w:rsid w:val="002C2FBC"/>
    <w:rsid w:val="002F42C6"/>
    <w:rsid w:val="003044DD"/>
    <w:rsid w:val="00307C75"/>
    <w:rsid w:val="003532B0"/>
    <w:rsid w:val="003D00FF"/>
    <w:rsid w:val="003D1BE7"/>
    <w:rsid w:val="003D6B89"/>
    <w:rsid w:val="00427927"/>
    <w:rsid w:val="00435985"/>
    <w:rsid w:val="0046098B"/>
    <w:rsid w:val="00473D70"/>
    <w:rsid w:val="00477858"/>
    <w:rsid w:val="00491A41"/>
    <w:rsid w:val="004B3362"/>
    <w:rsid w:val="004F6390"/>
    <w:rsid w:val="004F7FB8"/>
    <w:rsid w:val="00520031"/>
    <w:rsid w:val="0053774F"/>
    <w:rsid w:val="00581183"/>
    <w:rsid w:val="00595D4A"/>
    <w:rsid w:val="005B36EB"/>
    <w:rsid w:val="005B69A9"/>
    <w:rsid w:val="005E0585"/>
    <w:rsid w:val="005F3AF4"/>
    <w:rsid w:val="005F482E"/>
    <w:rsid w:val="00611379"/>
    <w:rsid w:val="0062667B"/>
    <w:rsid w:val="00634F47"/>
    <w:rsid w:val="00647978"/>
    <w:rsid w:val="00652688"/>
    <w:rsid w:val="0065716F"/>
    <w:rsid w:val="006660D7"/>
    <w:rsid w:val="00672DA1"/>
    <w:rsid w:val="006801D1"/>
    <w:rsid w:val="006C62E6"/>
    <w:rsid w:val="006D64CA"/>
    <w:rsid w:val="007140B1"/>
    <w:rsid w:val="00763E15"/>
    <w:rsid w:val="00766398"/>
    <w:rsid w:val="00772A38"/>
    <w:rsid w:val="00792023"/>
    <w:rsid w:val="007A6B9F"/>
    <w:rsid w:val="007B07EC"/>
    <w:rsid w:val="007B7A1E"/>
    <w:rsid w:val="007C413A"/>
    <w:rsid w:val="007E0020"/>
    <w:rsid w:val="007F483B"/>
    <w:rsid w:val="00847231"/>
    <w:rsid w:val="00886A60"/>
    <w:rsid w:val="008B4625"/>
    <w:rsid w:val="008F1096"/>
    <w:rsid w:val="008F47FE"/>
    <w:rsid w:val="009065EB"/>
    <w:rsid w:val="009221EA"/>
    <w:rsid w:val="0096623D"/>
    <w:rsid w:val="00984BDD"/>
    <w:rsid w:val="00985575"/>
    <w:rsid w:val="009877F9"/>
    <w:rsid w:val="009A623F"/>
    <w:rsid w:val="00A01BF0"/>
    <w:rsid w:val="00A2516E"/>
    <w:rsid w:val="00A37B82"/>
    <w:rsid w:val="00A65D50"/>
    <w:rsid w:val="00A70641"/>
    <w:rsid w:val="00A766C5"/>
    <w:rsid w:val="00AD04E9"/>
    <w:rsid w:val="00AE49AD"/>
    <w:rsid w:val="00AF560E"/>
    <w:rsid w:val="00B23BF9"/>
    <w:rsid w:val="00B33F8B"/>
    <w:rsid w:val="00B50E82"/>
    <w:rsid w:val="00B60706"/>
    <w:rsid w:val="00B946BB"/>
    <w:rsid w:val="00BA2A21"/>
    <w:rsid w:val="00BC4905"/>
    <w:rsid w:val="00BD499A"/>
    <w:rsid w:val="00C01F7E"/>
    <w:rsid w:val="00C0498B"/>
    <w:rsid w:val="00C25A5B"/>
    <w:rsid w:val="00C368D2"/>
    <w:rsid w:val="00C537B1"/>
    <w:rsid w:val="00CA43D1"/>
    <w:rsid w:val="00CB39F9"/>
    <w:rsid w:val="00CC6603"/>
    <w:rsid w:val="00D21E8F"/>
    <w:rsid w:val="00D51989"/>
    <w:rsid w:val="00D53CDF"/>
    <w:rsid w:val="00D836BA"/>
    <w:rsid w:val="00DC7C60"/>
    <w:rsid w:val="00DD6B0B"/>
    <w:rsid w:val="00DD7D0C"/>
    <w:rsid w:val="00E048A2"/>
    <w:rsid w:val="00E347CC"/>
    <w:rsid w:val="00E7219E"/>
    <w:rsid w:val="00E73BD8"/>
    <w:rsid w:val="00E768D9"/>
    <w:rsid w:val="00E82790"/>
    <w:rsid w:val="00EC076E"/>
    <w:rsid w:val="00F00628"/>
    <w:rsid w:val="00F02FA6"/>
    <w:rsid w:val="00F17559"/>
    <w:rsid w:val="00F430D0"/>
    <w:rsid w:val="00F51B09"/>
    <w:rsid w:val="00F54AC4"/>
    <w:rsid w:val="00F624D1"/>
    <w:rsid w:val="00F64E38"/>
    <w:rsid w:val="00F72A00"/>
    <w:rsid w:val="00F776A4"/>
    <w:rsid w:val="00F95312"/>
    <w:rsid w:val="00FB2FEE"/>
    <w:rsid w:val="00FC2A55"/>
    <w:rsid w:val="00FF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F672F"/>
  <w15:chartTrackingRefBased/>
  <w15:docId w15:val="{A5EFA63B-D6A2-4FC3-A245-32421523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279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iemeltidzet">
    <w:name w:val="Intense Quote"/>
    <w:basedOn w:val="Norml"/>
    <w:next w:val="Norml"/>
    <w:link w:val="KiemeltidzetChar"/>
    <w:uiPriority w:val="30"/>
    <w:qFormat/>
    <w:rsid w:val="0042792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27927"/>
    <w:rPr>
      <w:i/>
      <w:iCs/>
      <w:color w:val="4472C4" w:themeColor="accent1"/>
    </w:rPr>
  </w:style>
  <w:style w:type="character" w:customStyle="1" w:styleId="Cmsor1Char">
    <w:name w:val="Címsor 1 Char"/>
    <w:basedOn w:val="Bekezdsalapbettpusa"/>
    <w:link w:val="Cmsor1"/>
    <w:uiPriority w:val="9"/>
    <w:rsid w:val="004279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Kiemels2">
    <w:name w:val="Strong"/>
    <w:basedOn w:val="Bekezdsalapbettpusa"/>
    <w:uiPriority w:val="22"/>
    <w:qFormat/>
    <w:rsid w:val="002734DF"/>
    <w:rPr>
      <w:b/>
      <w:bCs/>
    </w:rPr>
  </w:style>
  <w:style w:type="paragraph" w:styleId="Listaszerbekezds">
    <w:name w:val="List Paragraph"/>
    <w:basedOn w:val="Norml"/>
    <w:uiPriority w:val="34"/>
    <w:qFormat/>
    <w:rsid w:val="00C0498B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A43D1"/>
  </w:style>
  <w:style w:type="paragraph" w:styleId="llb">
    <w:name w:val="footer"/>
    <w:basedOn w:val="Norml"/>
    <w:link w:val="llb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A43D1"/>
  </w:style>
  <w:style w:type="paragraph" w:styleId="Cm">
    <w:name w:val="Title"/>
    <w:basedOn w:val="Norml"/>
    <w:next w:val="Norml"/>
    <w:link w:val="CmChar"/>
    <w:uiPriority w:val="10"/>
    <w:qFormat/>
    <w:rsid w:val="00CA43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A43D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4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A379A-801B-4D04-A6C2-1A0958F2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8</Pages>
  <Words>1791</Words>
  <Characters>12361</Characters>
  <Application>Microsoft Office Word</Application>
  <DocSecurity>0</DocSecurity>
  <Lines>103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Zelizi Zsolt</dc:creator>
  <cp:keywords/>
  <dc:description/>
  <cp:lastModifiedBy>Zelizi Zsolt</cp:lastModifiedBy>
  <cp:revision>9</cp:revision>
  <cp:lastPrinted>2022-07-06T06:21:00Z</cp:lastPrinted>
  <dcterms:created xsi:type="dcterms:W3CDTF">2022-07-06T08:55:00Z</dcterms:created>
  <dcterms:modified xsi:type="dcterms:W3CDTF">2022-11-11T09:53:00Z</dcterms:modified>
</cp:coreProperties>
</file>